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0B" w:rsidRPr="00855C1F" w:rsidRDefault="00C60C0B" w:rsidP="00C60C0B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Жевновак В.В.</w:t>
      </w:r>
    </w:p>
    <w:p w:rsidR="00C60C0B" w:rsidRDefault="00C60C0B" w:rsidP="00C963B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3B3" w:rsidRPr="00C60C0B" w:rsidRDefault="00C963B3" w:rsidP="00C963B3">
      <w:pPr>
        <w:spacing w:after="0" w:line="240" w:lineRule="atLeast"/>
        <w:jc w:val="center"/>
        <w:rPr>
          <w:rFonts w:ascii="Times New Roman" w:hAnsi="Times New Roman" w:cs="Times New Roman"/>
          <w:color w:val="943634" w:themeColor="accent2" w:themeShade="BF"/>
          <w:sz w:val="40"/>
          <w:szCs w:val="40"/>
        </w:rPr>
      </w:pPr>
      <w:r w:rsidRPr="00C60C0B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Урок с точки зрения Духовного Гуманизма</w:t>
      </w:r>
    </w:p>
    <w:p w:rsidR="00C963B3" w:rsidRPr="00C60C0B" w:rsidRDefault="00C963B3" w:rsidP="00C963B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C0B">
        <w:rPr>
          <w:rFonts w:ascii="Times New Roman" w:hAnsi="Times New Roman" w:cs="Times New Roman"/>
          <w:b/>
          <w:sz w:val="28"/>
          <w:szCs w:val="28"/>
        </w:rPr>
        <w:t xml:space="preserve">Выступление на </w:t>
      </w:r>
      <w:r w:rsidR="000E2C65" w:rsidRPr="00C60C0B">
        <w:rPr>
          <w:rFonts w:ascii="Times New Roman" w:hAnsi="Times New Roman" w:cs="Times New Roman"/>
          <w:b/>
          <w:sz w:val="28"/>
          <w:szCs w:val="28"/>
        </w:rPr>
        <w:t>заседании лаборатории Гуманной педагогики</w:t>
      </w:r>
    </w:p>
    <w:p w:rsidR="000E2C65" w:rsidRPr="000E2C65" w:rsidRDefault="000E2C65" w:rsidP="00C963B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2C65">
        <w:rPr>
          <w:rFonts w:ascii="Times New Roman" w:hAnsi="Times New Roman" w:cs="Times New Roman"/>
          <w:sz w:val="24"/>
          <w:szCs w:val="24"/>
        </w:rPr>
        <w:t>г. Артемовск, январь 2016г.</w:t>
      </w:r>
    </w:p>
    <w:p w:rsidR="00C60C0B" w:rsidRDefault="00C60C0B" w:rsidP="00D20B4D">
      <w:pPr>
        <w:spacing w:after="0" w:line="240" w:lineRule="atLeast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B7F06" w:rsidRDefault="00FB7F06" w:rsidP="00D20B4D">
      <w:pPr>
        <w:spacing w:after="0" w:line="240" w:lineRule="atLeast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Я сам  над собой вырастаю…</w:t>
      </w:r>
    </w:p>
    <w:p w:rsidR="00FB7F06" w:rsidRPr="00FB7F06" w:rsidRDefault="00FB7F06" w:rsidP="00FB7F06">
      <w:pPr>
        <w:spacing w:after="0" w:line="240" w:lineRule="atLeast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B7F06">
        <w:rPr>
          <w:rFonts w:ascii="Times New Roman" w:hAnsi="Times New Roman" w:cs="Times New Roman"/>
          <w:iCs/>
          <w:sz w:val="24"/>
          <w:szCs w:val="24"/>
        </w:rPr>
        <w:t xml:space="preserve">Ходасевич </w:t>
      </w:r>
    </w:p>
    <w:p w:rsidR="00FB7F06" w:rsidRDefault="00FB7F06" w:rsidP="00FB7F06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63B3" w:rsidRDefault="00C963B3" w:rsidP="00C60C0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Готовясь к встрече с вами, я постаралась дать довольно краткое, но емкое по вместилищу смысла определение урока с точки зрения духовного  гуманизма, определение, которое вобрало</w:t>
      </w:r>
      <w:r w:rsidR="007C1F1F">
        <w:rPr>
          <w:rFonts w:ascii="Times New Roman" w:hAnsi="Times New Roman" w:cs="Times New Roman"/>
          <w:sz w:val="28"/>
          <w:szCs w:val="28"/>
        </w:rPr>
        <w:t xml:space="preserve"> бы</w:t>
      </w:r>
      <w:r w:rsidR="00906177">
        <w:rPr>
          <w:rFonts w:ascii="Times New Roman" w:hAnsi="Times New Roman" w:cs="Times New Roman"/>
          <w:sz w:val="28"/>
          <w:szCs w:val="28"/>
        </w:rPr>
        <w:t>,</w:t>
      </w:r>
      <w:r w:rsidR="007C1F1F">
        <w:rPr>
          <w:rFonts w:ascii="Times New Roman" w:hAnsi="Times New Roman" w:cs="Times New Roman"/>
          <w:sz w:val="28"/>
          <w:szCs w:val="28"/>
        </w:rPr>
        <w:t xml:space="preserve"> по возможности</w:t>
      </w:r>
      <w:r w:rsidR="00906177">
        <w:rPr>
          <w:rFonts w:ascii="Times New Roman" w:hAnsi="Times New Roman" w:cs="Times New Roman"/>
          <w:sz w:val="28"/>
          <w:szCs w:val="28"/>
        </w:rPr>
        <w:t>,</w:t>
      </w:r>
      <w:r w:rsidR="007C1F1F">
        <w:rPr>
          <w:rFonts w:ascii="Times New Roman" w:hAnsi="Times New Roman" w:cs="Times New Roman"/>
          <w:sz w:val="28"/>
          <w:szCs w:val="28"/>
        </w:rPr>
        <w:t xml:space="preserve"> все грани мое</w:t>
      </w:r>
      <w:r>
        <w:rPr>
          <w:rFonts w:ascii="Times New Roman" w:hAnsi="Times New Roman" w:cs="Times New Roman"/>
          <w:sz w:val="28"/>
          <w:szCs w:val="28"/>
        </w:rPr>
        <w:t>го понимания. Я рассуждала так. Если под духовностью понимать то, что возвышает, поднимает человека над его животной природой, что выделяет, отличает его от остального животного мира</w:t>
      </w:r>
      <w:r w:rsidR="00D20B4D">
        <w:rPr>
          <w:rFonts w:ascii="Times New Roman" w:hAnsi="Times New Roman" w:cs="Times New Roman"/>
          <w:sz w:val="28"/>
          <w:szCs w:val="28"/>
        </w:rPr>
        <w:t>, а именно,</w:t>
      </w:r>
      <w:r>
        <w:rPr>
          <w:rFonts w:ascii="Times New Roman" w:hAnsi="Times New Roman" w:cs="Times New Roman"/>
          <w:sz w:val="28"/>
          <w:szCs w:val="28"/>
        </w:rPr>
        <w:t xml:space="preserve"> - тонкую надстройку человека в виде нравственности, культуры и человечности</w:t>
      </w:r>
      <w:r w:rsidR="007C1F1F">
        <w:rPr>
          <w:rFonts w:ascii="Times New Roman" w:hAnsi="Times New Roman" w:cs="Times New Roman"/>
          <w:sz w:val="28"/>
          <w:szCs w:val="28"/>
        </w:rPr>
        <w:t xml:space="preserve">, или иными словами, внутренний мир человека, отражающий уровень его нравственности, культуры и человечности. Если духовный гуманизм – это христианское понимание человечности как новое отношение к человеку на основе любви, милосердия, сочувствия, сострадания и вера в безграничные возможности человека на пути его совершенствования, берущее свое начало в возрожденческую эпоху. То </w:t>
      </w:r>
      <w:r w:rsidR="007C1F1F" w:rsidRPr="000E2C65">
        <w:rPr>
          <w:rFonts w:ascii="Times New Roman" w:hAnsi="Times New Roman" w:cs="Times New Roman"/>
          <w:i/>
          <w:sz w:val="28"/>
          <w:szCs w:val="28"/>
        </w:rPr>
        <w:t>урок с точки зрения духовного гуманизма – это</w:t>
      </w:r>
      <w:r w:rsidR="007C1F1F" w:rsidRPr="007C1F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1F1F" w:rsidRPr="000E2C65">
        <w:rPr>
          <w:rFonts w:ascii="Times New Roman" w:hAnsi="Times New Roman" w:cs="Times New Roman"/>
          <w:i/>
          <w:sz w:val="28"/>
          <w:szCs w:val="28"/>
        </w:rPr>
        <w:t>отрезок времени</w:t>
      </w:r>
      <w:r w:rsidR="007C1F1F" w:rsidRPr="007C1F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1F1F" w:rsidRPr="007C1F1F">
        <w:rPr>
          <w:rFonts w:ascii="Times New Roman" w:hAnsi="Times New Roman" w:cs="Times New Roman"/>
          <w:i/>
          <w:sz w:val="28"/>
          <w:szCs w:val="28"/>
        </w:rPr>
        <w:t>(не обязательно классного)</w:t>
      </w:r>
      <w:r w:rsidR="007C1F1F" w:rsidRPr="000E2C6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C1F1F" w:rsidRPr="007C1F1F">
        <w:rPr>
          <w:rFonts w:ascii="Times New Roman" w:hAnsi="Times New Roman" w:cs="Times New Roman"/>
          <w:b/>
          <w:i/>
          <w:sz w:val="28"/>
          <w:szCs w:val="28"/>
        </w:rPr>
        <w:t xml:space="preserve"> совместно проживаемый учителем и учеником в поисках </w:t>
      </w:r>
      <w:r w:rsidR="007C1F1F" w:rsidRPr="000E2C65">
        <w:rPr>
          <w:rFonts w:ascii="Times New Roman" w:hAnsi="Times New Roman" w:cs="Times New Roman"/>
          <w:i/>
          <w:sz w:val="28"/>
          <w:szCs w:val="28"/>
        </w:rPr>
        <w:t>общечеловеческих знаний с целью совершенствования своего внутреннего мира</w:t>
      </w:r>
      <w:r w:rsidR="007C1F1F">
        <w:rPr>
          <w:rFonts w:ascii="Times New Roman" w:hAnsi="Times New Roman" w:cs="Times New Roman"/>
          <w:sz w:val="28"/>
          <w:szCs w:val="28"/>
        </w:rPr>
        <w:t xml:space="preserve">. </w:t>
      </w:r>
      <w:r w:rsidR="000E2C65">
        <w:rPr>
          <w:rFonts w:ascii="Times New Roman" w:hAnsi="Times New Roman" w:cs="Times New Roman"/>
          <w:sz w:val="28"/>
          <w:szCs w:val="28"/>
        </w:rPr>
        <w:t xml:space="preserve">Хочу уточнить, что говоря </w:t>
      </w:r>
      <w:r w:rsidR="00D20B4D">
        <w:rPr>
          <w:rFonts w:ascii="Times New Roman" w:hAnsi="Times New Roman" w:cs="Times New Roman"/>
          <w:sz w:val="28"/>
          <w:szCs w:val="28"/>
        </w:rPr>
        <w:t>об общечеловеческих</w:t>
      </w:r>
      <w:r w:rsidR="000E2C65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D20B4D">
        <w:rPr>
          <w:rFonts w:ascii="Times New Roman" w:hAnsi="Times New Roman" w:cs="Times New Roman"/>
          <w:sz w:val="28"/>
          <w:szCs w:val="28"/>
        </w:rPr>
        <w:t>х</w:t>
      </w:r>
      <w:r w:rsidR="000E2C65">
        <w:rPr>
          <w:rFonts w:ascii="Times New Roman" w:hAnsi="Times New Roman" w:cs="Times New Roman"/>
          <w:sz w:val="28"/>
          <w:szCs w:val="28"/>
        </w:rPr>
        <w:t xml:space="preserve">, я имею в виду не только предметно-профессиональные знания, но и духовно-нравственные, эстетические, этические и все общекультурные знания. </w:t>
      </w:r>
      <w:r w:rsidR="00D20B4D">
        <w:rPr>
          <w:rFonts w:ascii="Times New Roman" w:hAnsi="Times New Roman" w:cs="Times New Roman"/>
          <w:sz w:val="28"/>
          <w:szCs w:val="28"/>
        </w:rPr>
        <w:t>Три г</w:t>
      </w:r>
      <w:r w:rsidR="000E2C65">
        <w:rPr>
          <w:rFonts w:ascii="Times New Roman" w:hAnsi="Times New Roman" w:cs="Times New Roman"/>
          <w:sz w:val="28"/>
          <w:szCs w:val="28"/>
        </w:rPr>
        <w:t>лавны</w:t>
      </w:r>
      <w:r w:rsidR="00D20B4D">
        <w:rPr>
          <w:rFonts w:ascii="Times New Roman" w:hAnsi="Times New Roman" w:cs="Times New Roman"/>
          <w:sz w:val="28"/>
          <w:szCs w:val="28"/>
        </w:rPr>
        <w:t>х</w:t>
      </w:r>
      <w:r w:rsidR="000E2C65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D20B4D">
        <w:rPr>
          <w:rFonts w:ascii="Times New Roman" w:hAnsi="Times New Roman" w:cs="Times New Roman"/>
          <w:sz w:val="28"/>
          <w:szCs w:val="28"/>
        </w:rPr>
        <w:t xml:space="preserve"> в это</w:t>
      </w:r>
      <w:r w:rsidR="000E2C65">
        <w:rPr>
          <w:rFonts w:ascii="Times New Roman" w:hAnsi="Times New Roman" w:cs="Times New Roman"/>
          <w:sz w:val="28"/>
          <w:szCs w:val="28"/>
        </w:rPr>
        <w:t xml:space="preserve">м определении </w:t>
      </w:r>
      <w:r w:rsidR="00D20B4D">
        <w:rPr>
          <w:rFonts w:ascii="Times New Roman" w:hAnsi="Times New Roman" w:cs="Times New Roman"/>
          <w:sz w:val="28"/>
          <w:szCs w:val="28"/>
        </w:rPr>
        <w:t>отчетливо выделяются</w:t>
      </w:r>
      <w:r w:rsidR="000E2C65">
        <w:rPr>
          <w:rFonts w:ascii="Times New Roman" w:hAnsi="Times New Roman" w:cs="Times New Roman"/>
          <w:sz w:val="28"/>
          <w:szCs w:val="28"/>
        </w:rPr>
        <w:t xml:space="preserve">: </w:t>
      </w:r>
      <w:r w:rsidR="000E2C65" w:rsidRPr="000E2C65">
        <w:rPr>
          <w:rFonts w:ascii="Times New Roman" w:hAnsi="Times New Roman" w:cs="Times New Roman"/>
          <w:i/>
          <w:sz w:val="28"/>
          <w:szCs w:val="28"/>
        </w:rPr>
        <w:t>совместное проживание в поиске</w:t>
      </w:r>
      <w:r w:rsidR="000E2C65">
        <w:rPr>
          <w:rFonts w:ascii="Times New Roman" w:hAnsi="Times New Roman" w:cs="Times New Roman"/>
          <w:sz w:val="28"/>
          <w:szCs w:val="28"/>
        </w:rPr>
        <w:t xml:space="preserve">. Слово </w:t>
      </w:r>
      <w:r w:rsidR="000E2C65" w:rsidRPr="000E2C65">
        <w:rPr>
          <w:rFonts w:ascii="Times New Roman" w:hAnsi="Times New Roman" w:cs="Times New Roman"/>
          <w:i/>
          <w:sz w:val="28"/>
          <w:szCs w:val="28"/>
        </w:rPr>
        <w:t>совместное</w:t>
      </w:r>
      <w:r w:rsidR="000E2C65">
        <w:rPr>
          <w:rFonts w:ascii="Times New Roman" w:hAnsi="Times New Roman" w:cs="Times New Roman"/>
          <w:sz w:val="28"/>
          <w:szCs w:val="28"/>
        </w:rPr>
        <w:t xml:space="preserve"> не требует комментариев, слово </w:t>
      </w:r>
      <w:r w:rsidR="000E2C65" w:rsidRPr="000E2C65">
        <w:rPr>
          <w:rFonts w:ascii="Times New Roman" w:hAnsi="Times New Roman" w:cs="Times New Roman"/>
          <w:i/>
          <w:sz w:val="28"/>
          <w:szCs w:val="28"/>
        </w:rPr>
        <w:t>проживать</w:t>
      </w:r>
      <w:r w:rsidR="000E2C65">
        <w:rPr>
          <w:rFonts w:ascii="Times New Roman" w:hAnsi="Times New Roman" w:cs="Times New Roman"/>
          <w:sz w:val="28"/>
          <w:szCs w:val="28"/>
        </w:rPr>
        <w:t xml:space="preserve"> несет в себе силу процесса, действия, а слово </w:t>
      </w:r>
      <w:r w:rsidR="000E2C65" w:rsidRPr="000E2C65">
        <w:rPr>
          <w:rFonts w:ascii="Times New Roman" w:hAnsi="Times New Roman" w:cs="Times New Roman"/>
          <w:i/>
          <w:sz w:val="28"/>
          <w:szCs w:val="28"/>
        </w:rPr>
        <w:t>поиск</w:t>
      </w:r>
      <w:r w:rsidR="000E2C65">
        <w:rPr>
          <w:rFonts w:ascii="Times New Roman" w:hAnsi="Times New Roman" w:cs="Times New Roman"/>
          <w:sz w:val="28"/>
          <w:szCs w:val="28"/>
        </w:rPr>
        <w:t xml:space="preserve"> указывает на состояние </w:t>
      </w:r>
      <w:r w:rsidR="00460BA1">
        <w:rPr>
          <w:rFonts w:ascii="Times New Roman" w:hAnsi="Times New Roman" w:cs="Times New Roman"/>
          <w:sz w:val="28"/>
          <w:szCs w:val="28"/>
        </w:rPr>
        <w:t>у</w:t>
      </w:r>
      <w:r w:rsidR="000E2C65">
        <w:rPr>
          <w:rFonts w:ascii="Times New Roman" w:hAnsi="Times New Roman" w:cs="Times New Roman"/>
          <w:sz w:val="28"/>
          <w:szCs w:val="28"/>
        </w:rPr>
        <w:t>стремления к цели.</w:t>
      </w:r>
    </w:p>
    <w:p w:rsidR="00460BA1" w:rsidRDefault="00D41FB2" w:rsidP="00C60C0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такого урока я осмыслила</w:t>
      </w:r>
      <w:r w:rsidR="00460BA1">
        <w:rPr>
          <w:rFonts w:ascii="Times New Roman" w:hAnsi="Times New Roman" w:cs="Times New Roman"/>
          <w:sz w:val="28"/>
          <w:szCs w:val="28"/>
        </w:rPr>
        <w:t>, а что же является единицей измерения процессов проживания и состояния поисков на тако</w:t>
      </w:r>
      <w:r>
        <w:rPr>
          <w:rFonts w:ascii="Times New Roman" w:hAnsi="Times New Roman" w:cs="Times New Roman"/>
          <w:sz w:val="28"/>
          <w:szCs w:val="28"/>
        </w:rPr>
        <w:t>м уроке?</w:t>
      </w:r>
      <w:r w:rsidR="00460BA1">
        <w:rPr>
          <w:rFonts w:ascii="Times New Roman" w:hAnsi="Times New Roman" w:cs="Times New Roman"/>
          <w:sz w:val="28"/>
          <w:szCs w:val="28"/>
        </w:rPr>
        <w:t xml:space="preserve"> Мне кажется, это те моменты понимания, когда уже известные знания становятся способом понимания новых знаний – это маленькие личные открытия, как учителя, так и учеников непосредственно на уроке или позже в процессе осмысления. И эти «открытия» опять-таки не только в предметно-профессиональной сфере, но и во всех остальных.</w:t>
      </w:r>
    </w:p>
    <w:p w:rsidR="005F73C8" w:rsidRDefault="00865424" w:rsidP="00C60C0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чего начинается процесс </w:t>
      </w:r>
      <w:r w:rsidR="00460BA1" w:rsidRPr="00460BA1">
        <w:rPr>
          <w:rFonts w:ascii="Times New Roman" w:hAnsi="Times New Roman" w:cs="Times New Roman"/>
          <w:i/>
          <w:sz w:val="28"/>
          <w:szCs w:val="28"/>
        </w:rPr>
        <w:t xml:space="preserve"> проживания</w:t>
      </w:r>
      <w:r>
        <w:rPr>
          <w:rFonts w:ascii="Times New Roman" w:hAnsi="Times New Roman" w:cs="Times New Roman"/>
          <w:sz w:val="28"/>
          <w:szCs w:val="28"/>
        </w:rPr>
        <w:t>? К</w:t>
      </w:r>
      <w:r w:rsidR="00460BA1">
        <w:rPr>
          <w:rFonts w:ascii="Times New Roman" w:hAnsi="Times New Roman" w:cs="Times New Roman"/>
          <w:sz w:val="28"/>
          <w:szCs w:val="28"/>
        </w:rPr>
        <w:t>онечно</w:t>
      </w:r>
      <w:r w:rsidR="0057487C">
        <w:rPr>
          <w:rFonts w:ascii="Times New Roman" w:hAnsi="Times New Roman" w:cs="Times New Roman"/>
          <w:sz w:val="28"/>
          <w:szCs w:val="28"/>
        </w:rPr>
        <w:t xml:space="preserve"> же</w:t>
      </w:r>
      <w:r w:rsidR="00460B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57487C">
        <w:rPr>
          <w:rFonts w:ascii="Times New Roman" w:hAnsi="Times New Roman" w:cs="Times New Roman"/>
          <w:sz w:val="28"/>
          <w:szCs w:val="28"/>
        </w:rPr>
        <w:t>начинается с учителя</w:t>
      </w:r>
      <w:r w:rsidR="00460BA1">
        <w:rPr>
          <w:rFonts w:ascii="Times New Roman" w:hAnsi="Times New Roman" w:cs="Times New Roman"/>
          <w:sz w:val="28"/>
          <w:szCs w:val="28"/>
        </w:rPr>
        <w:t xml:space="preserve">. </w:t>
      </w:r>
      <w:r w:rsidR="00E43ED2">
        <w:rPr>
          <w:rFonts w:ascii="Times New Roman" w:hAnsi="Times New Roman" w:cs="Times New Roman"/>
          <w:sz w:val="28"/>
          <w:szCs w:val="28"/>
        </w:rPr>
        <w:t xml:space="preserve">Иосиф Бродский </w:t>
      </w:r>
      <w:r w:rsidR="00906177">
        <w:rPr>
          <w:rFonts w:ascii="Times New Roman" w:hAnsi="Times New Roman" w:cs="Times New Roman"/>
          <w:sz w:val="28"/>
          <w:szCs w:val="28"/>
        </w:rPr>
        <w:t>замечательно</w:t>
      </w:r>
      <w:r w:rsidR="00E43ED2">
        <w:rPr>
          <w:rFonts w:ascii="Times New Roman" w:hAnsi="Times New Roman" w:cs="Times New Roman"/>
          <w:sz w:val="28"/>
          <w:szCs w:val="28"/>
        </w:rPr>
        <w:t xml:space="preserve"> ответил однажды на вопрос учеников, почему он  преподает, хотя может уже не делать этого ради заработка: «Просто хочу, чтобы вы полюбили то, что люблю я». Здесь главное слово </w:t>
      </w:r>
      <w:r w:rsidR="00E43ED2" w:rsidRPr="00186644">
        <w:rPr>
          <w:rFonts w:ascii="Times New Roman" w:hAnsi="Times New Roman" w:cs="Times New Roman"/>
          <w:i/>
          <w:sz w:val="28"/>
          <w:szCs w:val="28"/>
        </w:rPr>
        <w:t>люблю</w:t>
      </w:r>
      <w:r w:rsidR="00E43ED2">
        <w:rPr>
          <w:rFonts w:ascii="Times New Roman" w:hAnsi="Times New Roman" w:cs="Times New Roman"/>
          <w:sz w:val="28"/>
          <w:szCs w:val="28"/>
        </w:rPr>
        <w:t>. Это и есть для меня новое знание: учитель</w:t>
      </w:r>
      <w:r w:rsidR="00186644">
        <w:rPr>
          <w:rFonts w:ascii="Times New Roman" w:hAnsi="Times New Roman" w:cs="Times New Roman"/>
          <w:sz w:val="28"/>
          <w:szCs w:val="28"/>
        </w:rPr>
        <w:t xml:space="preserve"> должен любить себя, свою душу, ведь любить – это знать то, к чему стремится твоя душа. Нельзя полюбить то, о чем не имеешь внутреннего знания. Николай Кузанский назвал любовь силой, притягивающей, соединяющей однородное. Такая любовь рождает взаимозависимость, и тогда начинается совместный труд душ, и учитель и ученик оказываются в одном силовом поле. Вот это и есть, попросту говоря, урок с точки зрения Духовного Гуманизма.</w:t>
      </w:r>
    </w:p>
    <w:p w:rsidR="00954249" w:rsidRDefault="00865424" w:rsidP="00C60C0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B4F97">
        <w:rPr>
          <w:rFonts w:ascii="Times New Roman" w:hAnsi="Times New Roman" w:cs="Times New Roman"/>
          <w:sz w:val="28"/>
          <w:szCs w:val="28"/>
        </w:rPr>
        <w:t xml:space="preserve"> ещё несколько моментов приобретения мною новых знаний.</w:t>
      </w:r>
      <w:r w:rsidR="006D4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87C" w:rsidRDefault="009B4F97" w:rsidP="00C60C0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</w:t>
      </w:r>
      <w:r w:rsidR="006D4A9E">
        <w:rPr>
          <w:rFonts w:ascii="Times New Roman" w:hAnsi="Times New Roman" w:cs="Times New Roman"/>
          <w:sz w:val="28"/>
          <w:szCs w:val="28"/>
        </w:rPr>
        <w:t xml:space="preserve"> знают, что с помощью приставок образуются новые слова, новые смыслы. Есть слово </w:t>
      </w:r>
      <w:r w:rsidR="006D4A9E" w:rsidRPr="00954249">
        <w:rPr>
          <w:rFonts w:ascii="Times New Roman" w:hAnsi="Times New Roman" w:cs="Times New Roman"/>
          <w:i/>
          <w:sz w:val="28"/>
          <w:szCs w:val="28"/>
        </w:rPr>
        <w:t>полный</w:t>
      </w:r>
      <w:r w:rsidR="006D4A9E">
        <w:rPr>
          <w:rFonts w:ascii="Times New Roman" w:hAnsi="Times New Roman" w:cs="Times New Roman"/>
          <w:sz w:val="28"/>
          <w:szCs w:val="28"/>
        </w:rPr>
        <w:t xml:space="preserve">, его значение понятно и вполне объяснимо. Вот два новых слова, образованных приставками: </w:t>
      </w:r>
      <w:r w:rsidR="006D4A9E" w:rsidRPr="006D4A9E">
        <w:rPr>
          <w:rFonts w:ascii="Times New Roman" w:hAnsi="Times New Roman" w:cs="Times New Roman"/>
          <w:i/>
          <w:sz w:val="28"/>
          <w:szCs w:val="28"/>
        </w:rPr>
        <w:t>за</w:t>
      </w:r>
      <w:r w:rsidR="00F95708">
        <w:rPr>
          <w:rFonts w:ascii="Times New Roman" w:hAnsi="Times New Roman" w:cs="Times New Roman"/>
          <w:sz w:val="28"/>
          <w:szCs w:val="28"/>
        </w:rPr>
        <w:t>полня</w:t>
      </w:r>
      <w:r w:rsidR="006D4A9E">
        <w:rPr>
          <w:rFonts w:ascii="Times New Roman" w:hAnsi="Times New Roman" w:cs="Times New Roman"/>
          <w:sz w:val="28"/>
          <w:szCs w:val="28"/>
        </w:rPr>
        <w:t xml:space="preserve">ть и </w:t>
      </w:r>
      <w:r w:rsidR="006D4A9E" w:rsidRPr="006D4A9E">
        <w:rPr>
          <w:rFonts w:ascii="Times New Roman" w:hAnsi="Times New Roman" w:cs="Times New Roman"/>
          <w:i/>
          <w:sz w:val="28"/>
          <w:szCs w:val="28"/>
        </w:rPr>
        <w:t>вос</w:t>
      </w:r>
      <w:r w:rsidR="00F95708">
        <w:rPr>
          <w:rFonts w:ascii="Times New Roman" w:hAnsi="Times New Roman" w:cs="Times New Roman"/>
          <w:sz w:val="28"/>
          <w:szCs w:val="28"/>
        </w:rPr>
        <w:t>полня</w:t>
      </w:r>
      <w:r w:rsidR="006D4A9E">
        <w:rPr>
          <w:rFonts w:ascii="Times New Roman" w:hAnsi="Times New Roman" w:cs="Times New Roman"/>
          <w:sz w:val="28"/>
          <w:szCs w:val="28"/>
        </w:rPr>
        <w:t>ть.</w:t>
      </w:r>
      <w:r w:rsidR="00F95708">
        <w:rPr>
          <w:rFonts w:ascii="Times New Roman" w:hAnsi="Times New Roman" w:cs="Times New Roman"/>
          <w:sz w:val="28"/>
          <w:szCs w:val="28"/>
        </w:rPr>
        <w:t xml:space="preserve"> Можно запол</w:t>
      </w:r>
      <w:r w:rsidR="00865424">
        <w:rPr>
          <w:rFonts w:ascii="Times New Roman" w:hAnsi="Times New Roman" w:cs="Times New Roman"/>
          <w:sz w:val="28"/>
          <w:szCs w:val="28"/>
        </w:rPr>
        <w:t xml:space="preserve">нить ящик до отказа игрушками, </w:t>
      </w:r>
      <w:r w:rsidR="00F95708">
        <w:rPr>
          <w:rFonts w:ascii="Times New Roman" w:hAnsi="Times New Roman" w:cs="Times New Roman"/>
          <w:sz w:val="28"/>
          <w:szCs w:val="28"/>
        </w:rPr>
        <w:t xml:space="preserve"> он стоит сиротливо </w:t>
      </w:r>
      <w:r w:rsidR="00865424">
        <w:rPr>
          <w:rFonts w:ascii="Times New Roman" w:hAnsi="Times New Roman" w:cs="Times New Roman"/>
          <w:sz w:val="28"/>
          <w:szCs w:val="28"/>
        </w:rPr>
        <w:t xml:space="preserve">в уголке </w:t>
      </w:r>
      <w:r w:rsidR="00F95708">
        <w:rPr>
          <w:rFonts w:ascii="Times New Roman" w:hAnsi="Times New Roman" w:cs="Times New Roman"/>
          <w:sz w:val="28"/>
          <w:szCs w:val="28"/>
        </w:rPr>
        <w:t xml:space="preserve">– неинтересно, со всеми уже поиграл. </w:t>
      </w:r>
      <w:r w:rsidR="00F95708" w:rsidRPr="00F95708">
        <w:rPr>
          <w:rFonts w:ascii="Times New Roman" w:hAnsi="Times New Roman" w:cs="Times New Roman"/>
          <w:i/>
          <w:sz w:val="28"/>
          <w:szCs w:val="28"/>
        </w:rPr>
        <w:t>За</w:t>
      </w:r>
      <w:r w:rsidR="00F95708">
        <w:rPr>
          <w:rFonts w:ascii="Times New Roman" w:hAnsi="Times New Roman" w:cs="Times New Roman"/>
          <w:sz w:val="28"/>
          <w:szCs w:val="28"/>
        </w:rPr>
        <w:t xml:space="preserve">полнить – это то, что имеет предел. </w:t>
      </w:r>
      <w:r>
        <w:rPr>
          <w:rFonts w:ascii="Times New Roman" w:hAnsi="Times New Roman" w:cs="Times New Roman"/>
          <w:sz w:val="28"/>
          <w:szCs w:val="28"/>
        </w:rPr>
        <w:t>А м</w:t>
      </w:r>
      <w:r w:rsidR="00F95708">
        <w:rPr>
          <w:rFonts w:ascii="Times New Roman" w:hAnsi="Times New Roman" w:cs="Times New Roman"/>
          <w:sz w:val="28"/>
          <w:szCs w:val="28"/>
        </w:rPr>
        <w:t>ожно из того немногого, что есть в я</w:t>
      </w:r>
      <w:r w:rsidR="00906177">
        <w:rPr>
          <w:rFonts w:ascii="Times New Roman" w:hAnsi="Times New Roman" w:cs="Times New Roman"/>
          <w:sz w:val="28"/>
          <w:szCs w:val="28"/>
        </w:rPr>
        <w:t>щике, придумывать, создавать всё</w:t>
      </w:r>
      <w:r w:rsidR="00F95708">
        <w:rPr>
          <w:rFonts w:ascii="Times New Roman" w:hAnsi="Times New Roman" w:cs="Times New Roman"/>
          <w:sz w:val="28"/>
          <w:szCs w:val="28"/>
        </w:rPr>
        <w:t xml:space="preserve"> новые и новые игры, бесконечно увлекательные своей неповторимостью. </w:t>
      </w:r>
      <w:r w:rsidR="00F95708" w:rsidRPr="00F95708">
        <w:rPr>
          <w:rFonts w:ascii="Times New Roman" w:hAnsi="Times New Roman" w:cs="Times New Roman"/>
          <w:i/>
          <w:sz w:val="28"/>
          <w:szCs w:val="28"/>
        </w:rPr>
        <w:t>Во</w:t>
      </w:r>
      <w:r w:rsidR="00F95708">
        <w:rPr>
          <w:rFonts w:ascii="Times New Roman" w:hAnsi="Times New Roman" w:cs="Times New Roman"/>
          <w:sz w:val="28"/>
          <w:szCs w:val="28"/>
        </w:rPr>
        <w:t xml:space="preserve">сполнять – это то, что не имеет предела. Самое интересное, что </w:t>
      </w:r>
      <w:r w:rsidR="00906177">
        <w:rPr>
          <w:rFonts w:ascii="Times New Roman" w:hAnsi="Times New Roman" w:cs="Times New Roman"/>
          <w:sz w:val="28"/>
          <w:szCs w:val="28"/>
        </w:rPr>
        <w:t xml:space="preserve">наш </w:t>
      </w:r>
      <w:r w:rsidR="00F95708">
        <w:rPr>
          <w:rFonts w:ascii="Times New Roman" w:hAnsi="Times New Roman" w:cs="Times New Roman"/>
          <w:sz w:val="28"/>
          <w:szCs w:val="28"/>
        </w:rPr>
        <w:t xml:space="preserve">мозг может работать и на </w:t>
      </w:r>
      <w:r w:rsidR="00F95708" w:rsidRPr="00F95708">
        <w:rPr>
          <w:rFonts w:ascii="Times New Roman" w:hAnsi="Times New Roman" w:cs="Times New Roman"/>
          <w:i/>
          <w:sz w:val="28"/>
          <w:szCs w:val="28"/>
        </w:rPr>
        <w:t>за</w:t>
      </w:r>
      <w:r w:rsidR="00F95708">
        <w:rPr>
          <w:rFonts w:ascii="Times New Roman" w:hAnsi="Times New Roman" w:cs="Times New Roman"/>
          <w:sz w:val="28"/>
          <w:szCs w:val="28"/>
        </w:rPr>
        <w:t xml:space="preserve">полнение и на </w:t>
      </w:r>
      <w:r w:rsidR="00F95708" w:rsidRPr="00F95708">
        <w:rPr>
          <w:rFonts w:ascii="Times New Roman" w:hAnsi="Times New Roman" w:cs="Times New Roman"/>
          <w:i/>
          <w:sz w:val="28"/>
          <w:szCs w:val="28"/>
        </w:rPr>
        <w:t>вос</w:t>
      </w:r>
      <w:r w:rsidR="00F95708">
        <w:rPr>
          <w:rFonts w:ascii="Times New Roman" w:hAnsi="Times New Roman" w:cs="Times New Roman"/>
          <w:sz w:val="28"/>
          <w:szCs w:val="28"/>
        </w:rPr>
        <w:t>полнение - все зависит от нашего к нему отношения!</w:t>
      </w:r>
    </w:p>
    <w:p w:rsidR="00F95708" w:rsidRDefault="00F95708" w:rsidP="00C60C0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2B705B">
        <w:rPr>
          <w:rFonts w:ascii="Times New Roman" w:hAnsi="Times New Roman" w:cs="Times New Roman"/>
          <w:sz w:val="28"/>
          <w:szCs w:val="28"/>
        </w:rPr>
        <w:t>Игорю Зо</w:t>
      </w:r>
      <w:r>
        <w:rPr>
          <w:rFonts w:ascii="Times New Roman" w:hAnsi="Times New Roman" w:cs="Times New Roman"/>
          <w:sz w:val="28"/>
          <w:szCs w:val="28"/>
        </w:rPr>
        <w:t>лотусскому,</w:t>
      </w:r>
      <w:r w:rsidR="00855C1F">
        <w:rPr>
          <w:rFonts w:ascii="Times New Roman" w:hAnsi="Times New Roman" w:cs="Times New Roman"/>
          <w:sz w:val="28"/>
          <w:szCs w:val="28"/>
        </w:rPr>
        <w:t xml:space="preserve"> исследователю жизни и творчества Н.В.Гоголя, я получила новое понимание Хлестакова из </w:t>
      </w:r>
      <w:r w:rsidR="00D41FB2">
        <w:rPr>
          <w:rFonts w:ascii="Times New Roman" w:hAnsi="Times New Roman" w:cs="Times New Roman"/>
          <w:sz w:val="28"/>
          <w:szCs w:val="28"/>
        </w:rPr>
        <w:t xml:space="preserve">пьесы </w:t>
      </w:r>
      <w:r w:rsidR="00855C1F">
        <w:rPr>
          <w:rFonts w:ascii="Times New Roman" w:hAnsi="Times New Roman" w:cs="Times New Roman"/>
          <w:sz w:val="28"/>
          <w:szCs w:val="28"/>
        </w:rPr>
        <w:t>«</w:t>
      </w:r>
      <w:r w:rsidR="00D41FB2">
        <w:rPr>
          <w:rFonts w:ascii="Times New Roman" w:hAnsi="Times New Roman" w:cs="Times New Roman"/>
          <w:sz w:val="28"/>
          <w:szCs w:val="28"/>
        </w:rPr>
        <w:t>Ревизор</w:t>
      </w:r>
      <w:r w:rsidR="00855C1F">
        <w:rPr>
          <w:rFonts w:ascii="Times New Roman" w:hAnsi="Times New Roman" w:cs="Times New Roman"/>
          <w:sz w:val="28"/>
          <w:szCs w:val="28"/>
        </w:rPr>
        <w:t>». Привычная, ожидаемая реакция на слова и поступки героя – смех, критика, осуждение. Но стоит чуть изменить угол зрения и перед нами предстанет молодой человек, «</w:t>
      </w:r>
      <w:r w:rsidR="00855C1F">
        <w:rPr>
          <w:rFonts w:ascii="Times New Roman" w:hAnsi="Times New Roman" w:cs="Times New Roman"/>
          <w:i/>
          <w:sz w:val="28"/>
          <w:szCs w:val="28"/>
        </w:rPr>
        <w:t>бедный мальчик»,</w:t>
      </w:r>
      <w:r w:rsidR="00855C1F">
        <w:rPr>
          <w:rFonts w:ascii="Times New Roman" w:hAnsi="Times New Roman" w:cs="Times New Roman"/>
          <w:sz w:val="28"/>
          <w:szCs w:val="28"/>
        </w:rPr>
        <w:t xml:space="preserve"> который попал в другое общество, как в сказку. В этом обществе его вознесли на невиданную высоту, и он на мгновение поверил, что находится там законно, заслуженно. А мы-то понимаем, когда читаем или смотрим с</w:t>
      </w:r>
      <w:r w:rsidR="009B4F97">
        <w:rPr>
          <w:rFonts w:ascii="Times New Roman" w:hAnsi="Times New Roman" w:cs="Times New Roman"/>
          <w:sz w:val="28"/>
          <w:szCs w:val="28"/>
        </w:rPr>
        <w:t>пектакль, что это очень скоро кончится. В</w:t>
      </w:r>
      <w:r w:rsidR="00855C1F">
        <w:rPr>
          <w:rFonts w:ascii="Times New Roman" w:hAnsi="Times New Roman" w:cs="Times New Roman"/>
          <w:sz w:val="28"/>
          <w:szCs w:val="28"/>
        </w:rPr>
        <w:t>от</w:t>
      </w:r>
      <w:r w:rsidR="009B4F97">
        <w:rPr>
          <w:rFonts w:ascii="Times New Roman" w:hAnsi="Times New Roman" w:cs="Times New Roman"/>
          <w:sz w:val="28"/>
          <w:szCs w:val="28"/>
        </w:rPr>
        <w:t xml:space="preserve"> тут</w:t>
      </w:r>
      <w:r w:rsidR="00855C1F">
        <w:rPr>
          <w:rFonts w:ascii="Times New Roman" w:hAnsi="Times New Roman" w:cs="Times New Roman"/>
          <w:sz w:val="28"/>
          <w:szCs w:val="28"/>
        </w:rPr>
        <w:t xml:space="preserve">-то и </w:t>
      </w:r>
      <w:r w:rsidR="009B4F97">
        <w:rPr>
          <w:rFonts w:ascii="Times New Roman" w:hAnsi="Times New Roman" w:cs="Times New Roman"/>
          <w:sz w:val="28"/>
          <w:szCs w:val="28"/>
        </w:rPr>
        <w:t>приходит</w:t>
      </w:r>
      <w:r w:rsidR="00855C1F">
        <w:rPr>
          <w:rFonts w:ascii="Times New Roman" w:hAnsi="Times New Roman" w:cs="Times New Roman"/>
          <w:sz w:val="28"/>
          <w:szCs w:val="28"/>
        </w:rPr>
        <w:t xml:space="preserve"> новое понимание! </w:t>
      </w:r>
      <w:r w:rsidR="009B4F97">
        <w:rPr>
          <w:rFonts w:ascii="Times New Roman" w:hAnsi="Times New Roman" w:cs="Times New Roman"/>
          <w:sz w:val="28"/>
          <w:szCs w:val="28"/>
        </w:rPr>
        <w:t xml:space="preserve">Ты понимаешь, что тебе </w:t>
      </w:r>
      <w:r w:rsidR="00855C1F">
        <w:rPr>
          <w:rFonts w:ascii="Times New Roman" w:hAnsi="Times New Roman" w:cs="Times New Roman"/>
          <w:sz w:val="28"/>
          <w:szCs w:val="28"/>
        </w:rPr>
        <w:t xml:space="preserve"> не хочется осуждать</w:t>
      </w:r>
      <w:r w:rsidR="009B4F97">
        <w:rPr>
          <w:rFonts w:ascii="Times New Roman" w:hAnsi="Times New Roman" w:cs="Times New Roman"/>
          <w:sz w:val="28"/>
          <w:szCs w:val="28"/>
        </w:rPr>
        <w:t xml:space="preserve"> бедного Хлестакова</w:t>
      </w:r>
      <w:r w:rsidR="00855C1F">
        <w:rPr>
          <w:rFonts w:ascii="Times New Roman" w:hAnsi="Times New Roman" w:cs="Times New Roman"/>
          <w:sz w:val="28"/>
          <w:szCs w:val="28"/>
        </w:rPr>
        <w:t xml:space="preserve">, а хочется ему сострадать, сожалеть ему, ведь он ничего не сделал, чтобы самому себя </w:t>
      </w:r>
      <w:r w:rsidR="00855C1F" w:rsidRPr="00906177">
        <w:rPr>
          <w:rFonts w:ascii="Times New Roman" w:hAnsi="Times New Roman" w:cs="Times New Roman"/>
          <w:i/>
          <w:sz w:val="28"/>
          <w:szCs w:val="28"/>
        </w:rPr>
        <w:t>воз</w:t>
      </w:r>
      <w:r w:rsidR="00855C1F">
        <w:rPr>
          <w:rFonts w:ascii="Times New Roman" w:hAnsi="Times New Roman" w:cs="Times New Roman"/>
          <w:sz w:val="28"/>
          <w:szCs w:val="28"/>
        </w:rPr>
        <w:t>нести в жизни хотя бы на вершок!</w:t>
      </w:r>
      <w:r w:rsidR="002B705B">
        <w:rPr>
          <w:rFonts w:ascii="Times New Roman" w:hAnsi="Times New Roman" w:cs="Times New Roman"/>
          <w:sz w:val="28"/>
          <w:szCs w:val="28"/>
        </w:rPr>
        <w:t xml:space="preserve"> </w:t>
      </w:r>
      <w:r w:rsidR="00865424">
        <w:rPr>
          <w:rFonts w:ascii="Times New Roman" w:hAnsi="Times New Roman" w:cs="Times New Roman"/>
          <w:sz w:val="28"/>
          <w:szCs w:val="28"/>
        </w:rPr>
        <w:t>О</w:t>
      </w:r>
      <w:r w:rsidR="002B705B">
        <w:rPr>
          <w:rFonts w:ascii="Times New Roman" w:hAnsi="Times New Roman" w:cs="Times New Roman"/>
          <w:sz w:val="28"/>
          <w:szCs w:val="28"/>
        </w:rPr>
        <w:t>ткрывается новое понимание человека, в котором неразрывно соединяется комическое и трагическое, смешное и достойное сожаления одновре</w:t>
      </w:r>
      <w:r w:rsidR="00A17DC6">
        <w:rPr>
          <w:rFonts w:ascii="Times New Roman" w:hAnsi="Times New Roman" w:cs="Times New Roman"/>
          <w:sz w:val="28"/>
          <w:szCs w:val="28"/>
        </w:rPr>
        <w:t>менно, осуждающее и сочувствственно</w:t>
      </w:r>
      <w:r w:rsidR="002B705B">
        <w:rPr>
          <w:rFonts w:ascii="Times New Roman" w:hAnsi="Times New Roman" w:cs="Times New Roman"/>
          <w:sz w:val="28"/>
          <w:szCs w:val="28"/>
        </w:rPr>
        <w:t xml:space="preserve">е рядом. Это и есть новое христианское отношение к человеку, оно целостное, не разорвано на части. Когда мы понимаем человека изнутри него самого, когда мы смотрим на мир его глазами, то сам мир </w:t>
      </w:r>
      <w:r w:rsidR="002B705B" w:rsidRPr="00D41FB2">
        <w:rPr>
          <w:rFonts w:ascii="Times New Roman" w:hAnsi="Times New Roman" w:cs="Times New Roman"/>
          <w:sz w:val="28"/>
          <w:szCs w:val="28"/>
          <w:u w:val="single"/>
        </w:rPr>
        <w:t>для нас</w:t>
      </w:r>
      <w:r w:rsidR="002B705B">
        <w:rPr>
          <w:rFonts w:ascii="Times New Roman" w:hAnsi="Times New Roman" w:cs="Times New Roman"/>
          <w:sz w:val="28"/>
          <w:szCs w:val="28"/>
        </w:rPr>
        <w:t xml:space="preserve"> </w:t>
      </w:r>
      <w:r w:rsidR="002B705B" w:rsidRPr="002B705B">
        <w:rPr>
          <w:rFonts w:ascii="Times New Roman" w:hAnsi="Times New Roman" w:cs="Times New Roman"/>
          <w:i/>
          <w:sz w:val="28"/>
          <w:szCs w:val="28"/>
        </w:rPr>
        <w:t>вос</w:t>
      </w:r>
      <w:r w:rsidR="002B705B">
        <w:rPr>
          <w:rFonts w:ascii="Times New Roman" w:hAnsi="Times New Roman" w:cs="Times New Roman"/>
          <w:sz w:val="28"/>
          <w:szCs w:val="28"/>
        </w:rPr>
        <w:t xml:space="preserve">полняется приобретенным знанием. Кстати, по </w:t>
      </w:r>
      <w:r w:rsidR="00906177">
        <w:rPr>
          <w:rFonts w:ascii="Times New Roman" w:hAnsi="Times New Roman" w:cs="Times New Roman"/>
          <w:sz w:val="28"/>
          <w:szCs w:val="28"/>
        </w:rPr>
        <w:t>мысли</w:t>
      </w:r>
      <w:r w:rsidR="002B705B">
        <w:rPr>
          <w:rFonts w:ascii="Times New Roman" w:hAnsi="Times New Roman" w:cs="Times New Roman"/>
          <w:sz w:val="28"/>
          <w:szCs w:val="28"/>
        </w:rPr>
        <w:t xml:space="preserve"> Золотусского, сам Гоголь был нередко похож на Хлестакова. Это «прекрасная болезнь игры в другого, кто поможет» тебе что-то сделать с собой, изменить се</w:t>
      </w:r>
      <w:bookmarkStart w:id="0" w:name="_GoBack"/>
      <w:bookmarkEnd w:id="0"/>
      <w:r w:rsidR="002B705B">
        <w:rPr>
          <w:rFonts w:ascii="Times New Roman" w:hAnsi="Times New Roman" w:cs="Times New Roman"/>
          <w:sz w:val="28"/>
          <w:szCs w:val="28"/>
        </w:rPr>
        <w:t>бя.</w:t>
      </w:r>
      <w:r w:rsidR="009B4F97">
        <w:rPr>
          <w:rFonts w:ascii="Times New Roman" w:hAnsi="Times New Roman" w:cs="Times New Roman"/>
          <w:sz w:val="28"/>
          <w:szCs w:val="28"/>
        </w:rPr>
        <w:t xml:space="preserve"> Интересно</w:t>
      </w:r>
      <w:r w:rsidR="00FB7F06">
        <w:rPr>
          <w:rFonts w:ascii="Times New Roman" w:hAnsi="Times New Roman" w:cs="Times New Roman"/>
          <w:sz w:val="28"/>
          <w:szCs w:val="28"/>
        </w:rPr>
        <w:t xml:space="preserve"> задать себе и детям вопрос: как вы думаете, Хлестаков до приезда и после –</w:t>
      </w:r>
      <w:r w:rsidR="00C86D9F">
        <w:rPr>
          <w:rFonts w:ascii="Times New Roman" w:hAnsi="Times New Roman" w:cs="Times New Roman"/>
          <w:sz w:val="28"/>
          <w:szCs w:val="28"/>
        </w:rPr>
        <w:t xml:space="preserve"> </w:t>
      </w:r>
      <w:r w:rsidR="00FB7F06">
        <w:rPr>
          <w:rFonts w:ascii="Times New Roman" w:hAnsi="Times New Roman" w:cs="Times New Roman"/>
          <w:sz w:val="28"/>
          <w:szCs w:val="28"/>
        </w:rPr>
        <w:t xml:space="preserve">это один и тот же человек, или </w:t>
      </w:r>
      <w:r w:rsidR="00865424">
        <w:rPr>
          <w:rFonts w:ascii="Times New Roman" w:hAnsi="Times New Roman" w:cs="Times New Roman"/>
          <w:sz w:val="28"/>
          <w:szCs w:val="28"/>
        </w:rPr>
        <w:t>он станет</w:t>
      </w:r>
      <w:r w:rsidR="00FB7F06">
        <w:rPr>
          <w:rFonts w:ascii="Times New Roman" w:hAnsi="Times New Roman" w:cs="Times New Roman"/>
          <w:sz w:val="28"/>
          <w:szCs w:val="28"/>
        </w:rPr>
        <w:t xml:space="preserve"> друг</w:t>
      </w:r>
      <w:r w:rsidR="00865424">
        <w:rPr>
          <w:rFonts w:ascii="Times New Roman" w:hAnsi="Times New Roman" w:cs="Times New Roman"/>
          <w:sz w:val="28"/>
          <w:szCs w:val="28"/>
        </w:rPr>
        <w:t>им</w:t>
      </w:r>
      <w:r w:rsidR="00FB7F0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65424">
        <w:rPr>
          <w:rFonts w:ascii="Times New Roman" w:hAnsi="Times New Roman" w:cs="Times New Roman"/>
          <w:sz w:val="28"/>
          <w:szCs w:val="28"/>
        </w:rPr>
        <w:t>ом</w:t>
      </w:r>
      <w:r w:rsidR="00FB7F06">
        <w:rPr>
          <w:rFonts w:ascii="Times New Roman" w:hAnsi="Times New Roman" w:cs="Times New Roman"/>
          <w:sz w:val="28"/>
          <w:szCs w:val="28"/>
        </w:rPr>
        <w:t xml:space="preserve">, и как он может измениться, и почему? Очень интересные могут быть ответы… Как сказал </w:t>
      </w:r>
      <w:r w:rsidR="00C60C0B">
        <w:rPr>
          <w:rFonts w:ascii="Times New Roman" w:hAnsi="Times New Roman" w:cs="Times New Roman"/>
          <w:sz w:val="28"/>
          <w:szCs w:val="28"/>
        </w:rPr>
        <w:t>О</w:t>
      </w:r>
      <w:r w:rsidR="00FB7F06">
        <w:rPr>
          <w:rFonts w:ascii="Times New Roman" w:hAnsi="Times New Roman" w:cs="Times New Roman"/>
          <w:sz w:val="28"/>
          <w:szCs w:val="28"/>
        </w:rPr>
        <w:t>мар Хайям,  «</w:t>
      </w:r>
      <w:r w:rsidR="00865424">
        <w:rPr>
          <w:rFonts w:ascii="Times New Roman" w:hAnsi="Times New Roman" w:cs="Times New Roman"/>
          <w:i/>
          <w:sz w:val="28"/>
          <w:szCs w:val="28"/>
        </w:rPr>
        <w:t>человек – словно в зеркале мир</w:t>
      </w:r>
      <w:r w:rsidR="00FB7F06" w:rsidRPr="00C86D9F">
        <w:rPr>
          <w:rFonts w:ascii="Times New Roman" w:hAnsi="Times New Roman" w:cs="Times New Roman"/>
          <w:i/>
          <w:sz w:val="28"/>
          <w:szCs w:val="28"/>
        </w:rPr>
        <w:t>, - многолик</w:t>
      </w:r>
      <w:r w:rsidR="00C86D9F" w:rsidRPr="00C86D9F">
        <w:rPr>
          <w:rFonts w:ascii="Times New Roman" w:hAnsi="Times New Roman" w:cs="Times New Roman"/>
          <w:i/>
          <w:sz w:val="28"/>
          <w:szCs w:val="28"/>
        </w:rPr>
        <w:t>… Он вместилище скверны – и чистый родник…Он ничтожество – и он же безумно велик</w:t>
      </w:r>
      <w:r w:rsidR="00FB7F06">
        <w:rPr>
          <w:rFonts w:ascii="Times New Roman" w:hAnsi="Times New Roman" w:cs="Times New Roman"/>
          <w:sz w:val="28"/>
          <w:szCs w:val="28"/>
        </w:rPr>
        <w:t>»</w:t>
      </w:r>
      <w:r w:rsidR="00C86D9F">
        <w:rPr>
          <w:rFonts w:ascii="Times New Roman" w:hAnsi="Times New Roman" w:cs="Times New Roman"/>
          <w:sz w:val="28"/>
          <w:szCs w:val="28"/>
        </w:rPr>
        <w:t>.</w:t>
      </w:r>
      <w:r w:rsidR="00FB7F06">
        <w:rPr>
          <w:rFonts w:ascii="Times New Roman" w:hAnsi="Times New Roman" w:cs="Times New Roman"/>
          <w:sz w:val="28"/>
          <w:szCs w:val="28"/>
        </w:rPr>
        <w:t xml:space="preserve"> </w:t>
      </w:r>
      <w:r w:rsidR="00C86D9F">
        <w:rPr>
          <w:rFonts w:ascii="Times New Roman" w:hAnsi="Times New Roman" w:cs="Times New Roman"/>
          <w:sz w:val="28"/>
          <w:szCs w:val="28"/>
        </w:rPr>
        <w:t xml:space="preserve">Все зависит только от самого человека, </w:t>
      </w:r>
      <w:r w:rsidR="009B4F97">
        <w:rPr>
          <w:rFonts w:ascii="Times New Roman" w:hAnsi="Times New Roman" w:cs="Times New Roman"/>
          <w:sz w:val="28"/>
          <w:szCs w:val="28"/>
        </w:rPr>
        <w:t xml:space="preserve">от того, как он </w:t>
      </w:r>
      <w:r w:rsidR="009B4F97" w:rsidRPr="009B4F97">
        <w:rPr>
          <w:rFonts w:ascii="Times New Roman" w:hAnsi="Times New Roman" w:cs="Times New Roman"/>
          <w:i/>
          <w:sz w:val="28"/>
          <w:szCs w:val="28"/>
        </w:rPr>
        <w:t>сам над собой вырастает</w:t>
      </w:r>
      <w:r w:rsidR="00C86D9F">
        <w:rPr>
          <w:rFonts w:ascii="Times New Roman" w:hAnsi="Times New Roman" w:cs="Times New Roman"/>
          <w:sz w:val="28"/>
          <w:szCs w:val="28"/>
        </w:rPr>
        <w:t>…</w:t>
      </w:r>
    </w:p>
    <w:p w:rsidR="0057487C" w:rsidRDefault="0057487C" w:rsidP="00C60C0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87C" w:rsidRDefault="0057487C" w:rsidP="00C60C0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87C" w:rsidRDefault="0057487C" w:rsidP="00C60C0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87C" w:rsidRDefault="0057487C" w:rsidP="00C60C0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487C" w:rsidSect="00C60C0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DDE" w:rsidRDefault="00B27DDE" w:rsidP="00D41FB2">
      <w:pPr>
        <w:spacing w:after="0" w:line="240" w:lineRule="auto"/>
      </w:pPr>
      <w:r>
        <w:separator/>
      </w:r>
    </w:p>
  </w:endnote>
  <w:endnote w:type="continuationSeparator" w:id="1">
    <w:p w:rsidR="00B27DDE" w:rsidRDefault="00B27DDE" w:rsidP="00D4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DDE" w:rsidRDefault="00B27DDE" w:rsidP="00D41FB2">
      <w:pPr>
        <w:spacing w:after="0" w:line="240" w:lineRule="auto"/>
      </w:pPr>
      <w:r>
        <w:separator/>
      </w:r>
    </w:p>
  </w:footnote>
  <w:footnote w:type="continuationSeparator" w:id="1">
    <w:p w:rsidR="00B27DDE" w:rsidRDefault="00B27DDE" w:rsidP="00D41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829463"/>
    </w:sdtPr>
    <w:sdtContent>
      <w:p w:rsidR="00D41FB2" w:rsidRDefault="0020087A">
        <w:pPr>
          <w:pStyle w:val="a3"/>
        </w:pPr>
        <w:r>
          <w:rPr>
            <w:noProof/>
          </w:rPr>
          <w:pict>
            <v:rect id="Прямоугольник 9" o:spid="_x0000_s2049" style="position:absolute;margin-left:0;margin-top:0;width:60pt;height:70.5pt;z-index:251659264;visibility:visible;mso-position-horizontal:center;mso-position-horizontal-relative:lef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N9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32rjfaACAAAABQAADgAAAAAAAAAAAAAAAAAuAgAAZHJzL2Uy&#10;b0RvYy54bWxQSwECLQAUAAYACAAAACEAbNUf09kAAAAFAQAADwAAAAAAAAAAAAAAAAD6BAAAZHJz&#10;L2Rvd25yZXYueG1sUEsFBgAAAAAEAAQA8wAAAAAG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568422325"/>
                    </w:sdt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91999500"/>
                        </w:sdtPr>
                        <w:sdtContent>
                          <w:p w:rsidR="00D41FB2" w:rsidRDefault="0020087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20087A"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 w:rsidR="00D41FB2">
                              <w:instrText>PAGE   \* MERGEFORMAT</w:instrText>
                            </w:r>
                            <w:r w:rsidRPr="0020087A"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C60C0B" w:rsidRPr="00C60C0B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112D2"/>
    <w:rsid w:val="000E2C65"/>
    <w:rsid w:val="00186644"/>
    <w:rsid w:val="0020087A"/>
    <w:rsid w:val="002B705B"/>
    <w:rsid w:val="00460BA1"/>
    <w:rsid w:val="0057487C"/>
    <w:rsid w:val="005F73C8"/>
    <w:rsid w:val="006D4A9E"/>
    <w:rsid w:val="007C1F1F"/>
    <w:rsid w:val="00855C1F"/>
    <w:rsid w:val="00865424"/>
    <w:rsid w:val="00906177"/>
    <w:rsid w:val="00954249"/>
    <w:rsid w:val="009B4F97"/>
    <w:rsid w:val="00A17DC6"/>
    <w:rsid w:val="00B27DDE"/>
    <w:rsid w:val="00BD3397"/>
    <w:rsid w:val="00C112D2"/>
    <w:rsid w:val="00C60C0B"/>
    <w:rsid w:val="00C86D9F"/>
    <w:rsid w:val="00C963B3"/>
    <w:rsid w:val="00D17EED"/>
    <w:rsid w:val="00D20B4D"/>
    <w:rsid w:val="00D41FB2"/>
    <w:rsid w:val="00E43ED2"/>
    <w:rsid w:val="00E9256E"/>
    <w:rsid w:val="00F94E16"/>
    <w:rsid w:val="00F95708"/>
    <w:rsid w:val="00FB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FB2"/>
  </w:style>
  <w:style w:type="paragraph" w:styleId="a5">
    <w:name w:val="footer"/>
    <w:basedOn w:val="a"/>
    <w:link w:val="a6"/>
    <w:uiPriority w:val="99"/>
    <w:unhideWhenUsed/>
    <w:rsid w:val="00D41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FB2"/>
  </w:style>
  <w:style w:type="paragraph" w:styleId="a7">
    <w:name w:val="Balloon Text"/>
    <w:basedOn w:val="a"/>
    <w:link w:val="a8"/>
    <w:uiPriority w:val="99"/>
    <w:semiHidden/>
    <w:unhideWhenUsed/>
    <w:rsid w:val="00BD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FB2"/>
  </w:style>
  <w:style w:type="paragraph" w:styleId="a5">
    <w:name w:val="footer"/>
    <w:basedOn w:val="a"/>
    <w:link w:val="a6"/>
    <w:uiPriority w:val="99"/>
    <w:unhideWhenUsed/>
    <w:rsid w:val="00D41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Елена</cp:lastModifiedBy>
  <cp:revision>14</cp:revision>
  <cp:lastPrinted>2016-01-30T10:44:00Z</cp:lastPrinted>
  <dcterms:created xsi:type="dcterms:W3CDTF">2016-01-18T10:31:00Z</dcterms:created>
  <dcterms:modified xsi:type="dcterms:W3CDTF">2016-03-11T18:07:00Z</dcterms:modified>
</cp:coreProperties>
</file>